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D4F328" w14:textId="77777777" w:rsidR="00C45D5C" w:rsidRPr="0093041A" w:rsidRDefault="0093041A" w:rsidP="0093041A">
      <w:pPr>
        <w:pStyle w:val="1"/>
        <w:rPr>
          <w:u w:val="single"/>
        </w:rPr>
        <w:sectPr w:rsidR="00C45D5C" w:rsidRPr="0093041A">
          <w:headerReference w:type="default" r:id="rId10"/>
          <w:type w:val="continuous"/>
          <w:pgSz w:w="11907" w:h="16839"/>
          <w:pgMar w:top="1148" w:right="1050" w:bottom="1148" w:left="1050" w:header="708" w:footer="708" w:gutter="0"/>
          <w:cols w:num="3" w:space="720"/>
          <w:docGrid w:linePitch="360"/>
        </w:sectPr>
      </w:pPr>
      <w:r w:rsidRPr="00F32788">
        <w:rPr>
          <w:noProof/>
          <w:u w:val="single"/>
        </w:rPr>
        <mc:AlternateContent>
          <mc:Choice Requires="wps">
            <w:drawing>
              <wp:anchor distT="91440" distB="91440" distL="114300" distR="114300" simplePos="0" relativeHeight="251660288" behindDoc="0" locked="0" layoutInCell="1" allowOverlap="1" wp14:anchorId="73F7046E" wp14:editId="63BCEA6B">
                <wp:simplePos x="0" y="0"/>
                <wp:positionH relativeFrom="margin">
                  <wp:posOffset>-76200</wp:posOffset>
                </wp:positionH>
                <wp:positionV relativeFrom="margin">
                  <wp:posOffset>71120</wp:posOffset>
                </wp:positionV>
                <wp:extent cx="6548120" cy="1057275"/>
                <wp:effectExtent l="0" t="0" r="10795" b="28575"/>
                <wp:wrapSquare wrapText="bothSides"/>
                <wp:docPr id="7" name="ボックス: ニュースレター タイト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120" cy="1057275"/>
                        </a:xfrm>
                        <a:prstGeom prst="rect">
                          <a:avLst/>
                        </a:prstGeom>
                        <a:noFill/>
                        <a:ln w="6350" cmpd="sng"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E31B2F" w14:textId="2D936D4D" w:rsidR="0093041A" w:rsidRPr="0093041A" w:rsidRDefault="00480786" w:rsidP="0093041A">
                            <w:pPr>
                              <w:pStyle w:val="a8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sz w:val="36"/>
                                  <w:szCs w:val="36"/>
                                </w:rPr>
                                <w:alias w:val="タイトル"/>
                                <w:id w:val="9044256"/>
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DF00FF">
                                  <w:rPr>
                                    <w:rFonts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院外処方箋事前同意プロトコール</w:t>
                                </w:r>
                                <w:r w:rsidR="00F32788">
                                  <w:rPr>
                                    <w:rFonts w:hint="eastAsia"/>
                                    <w:b/>
                                    <w:bCs/>
                                    <w:sz w:val="36"/>
                                    <w:szCs w:val="36"/>
                                  </w:rPr>
                                  <w:t>情報提供書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365760" tIns="45703" rIns="365760" bIns="429768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102300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73F7046E" id="ボックス: ニュースレター タイトル" o:spid="_x0000_s1026" style="position:absolute;margin-left:-6pt;margin-top:5.6pt;width:515.6pt;height:83.25pt;z-index:251660288;visibility:visible;mso-wrap-style:square;mso-width-percent:1023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1023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" filled="f" strokecolor="#6b7c71 [2404]" strokeweight=".5pt">
                <v:textbox inset="28.8pt,1.2695mm,28.8pt,33.84pt">
                  <w:txbxContent>
                    <w:p w14:paraId="52E31B2F" w14:textId="2D936D4D" w:rsidR="0093041A" w:rsidRPr="0093041A" w:rsidRDefault="00000000" w:rsidP="0093041A">
                      <w:pPr>
                        <w:pStyle w:val="a8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sdt>
                        <w:sdtPr>
                          <w:rPr>
                            <w:b/>
                            <w:bCs/>
                            <w:sz w:val="36"/>
                            <w:szCs w:val="36"/>
                          </w:rPr>
                          <w:alias w:val="タイトル"/>
                          <w:id w:val="9044256"/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r w:rsidR="00DF00FF">
                            <w:rPr>
                              <w:rFonts w:hint="eastAsia"/>
                              <w:b/>
                              <w:bCs/>
                              <w:sz w:val="36"/>
                              <w:szCs w:val="36"/>
                            </w:rPr>
                            <w:t>院外処方箋事前同意プロトコール</w:t>
                          </w:r>
                          <w:r w:rsidR="00F32788">
                            <w:rPr>
                              <w:rFonts w:hint="eastAsia"/>
                              <w:b/>
                              <w:bCs/>
                              <w:sz w:val="36"/>
                              <w:szCs w:val="36"/>
                            </w:rPr>
                            <w:t>情報提供書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F32788" w:rsidRPr="00F32788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71F10F" wp14:editId="784D282A">
                <wp:simplePos x="0" y="0"/>
                <wp:positionH relativeFrom="margin">
                  <wp:posOffset>-76200</wp:posOffset>
                </wp:positionH>
                <wp:positionV relativeFrom="margin">
                  <wp:posOffset>833120</wp:posOffset>
                </wp:positionV>
                <wp:extent cx="6548120" cy="47625"/>
                <wp:effectExtent l="0" t="0" r="0" b="9525"/>
                <wp:wrapSquare wrapText="bothSides"/>
                <wp:docPr id="5" name="ボックス: 会社名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8120" cy="4762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787594" w14:textId="0C5324E0" w:rsidR="00C45D5C" w:rsidRDefault="00480786">
                            <w:pPr>
                              <w:pStyle w:val="a3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color w:val="FFFFFF" w:themeColor="background1"/>
                                  <w:sz w:val="22"/>
                                  <w:szCs w:val="22"/>
                                </w:rPr>
                                <w:alias w:val="会社"/>
                                <w:id w:val="1207140767"/>
                                <w:showingPlcHdr/>
                                <w:dataBinding w:prefixMappings="xmlns:ns0='http://schemas.openxmlformats.org/officeDocument/2006/extended-properties'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6E7953">
                                  <w:rPr>
                                    <w:color w:val="FFFFFF" w:themeColor="background1"/>
                                    <w:sz w:val="22"/>
                                    <w:szCs w:val="22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91405" tIns="45703" rIns="91405" bIns="54864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102300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rect w14:anchorId="6671F10F" id="ボックス: 会社名" o:spid="_x0000_s1027" style="position:absolute;margin-left:-6pt;margin-top:65.6pt;width:515.6pt;height:3.75pt;z-index:251659264;visibility:visible;mso-wrap-style:square;mso-width-percent:1023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23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" fillcolor="#93a299 [3204]" stroked="f" strokeweight=".5pt">
                <v:textbox inset="2.53903mm,1.2695mm,2.53903mm,4.32pt">
                  <w:txbxContent>
                    <w:p w14:paraId="48787594" w14:textId="0C5324E0" w:rsidR="00C45D5C" w:rsidRDefault="00000000">
                      <w:pPr>
                        <w:pStyle w:val="a3"/>
                        <w:jc w:val="center"/>
                        <w:rPr>
                          <w:sz w:val="22"/>
                          <w:szCs w:val="22"/>
                        </w:rPr>
                      </w:pPr>
                      <w:sdt>
                        <w:sdtPr>
                          <w:rPr>
                            <w:color w:val="FFFFFF" w:themeColor="background1"/>
                            <w:sz w:val="22"/>
                            <w:szCs w:val="22"/>
                          </w:rPr>
                          <w:alias w:val="会社"/>
                          <w:id w:val="1207140767"/>
                          <w:showingPlcHdr/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r w:rsidR="006E7953">
                            <w:rPr>
                              <w:color w:val="FFFFFF" w:themeColor="background1"/>
                              <w:sz w:val="22"/>
                              <w:szCs w:val="22"/>
                            </w:rPr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880"/>
        <w:gridCol w:w="4881"/>
      </w:tblGrid>
      <w:tr w:rsidR="00F32788" w:rsidRPr="00F32788" w14:paraId="0E405178" w14:textId="77777777" w:rsidTr="00193B0A">
        <w:tc>
          <w:tcPr>
            <w:tcW w:w="4880" w:type="dxa"/>
            <w:tcBorders>
              <w:top w:val="single" w:sz="18" w:space="0" w:color="auto"/>
              <w:left w:val="single" w:sz="18" w:space="0" w:color="auto"/>
              <w:right w:val="single" w:sz="12" w:space="0" w:color="auto"/>
            </w:tcBorders>
          </w:tcPr>
          <w:p w14:paraId="5C811F5E" w14:textId="77777777" w:rsidR="00F32788" w:rsidRPr="00F32788" w:rsidRDefault="00F32788" w:rsidP="00F32788">
            <w:pPr>
              <w:ind w:firstLine="0"/>
              <w:rPr>
                <w:sz w:val="24"/>
                <w:szCs w:val="24"/>
              </w:rPr>
            </w:pPr>
            <w:r w:rsidRPr="00F32788">
              <w:rPr>
                <w:rFonts w:hint="eastAsia"/>
                <w:sz w:val="24"/>
                <w:szCs w:val="24"/>
              </w:rPr>
              <w:t>科名</w:t>
            </w:r>
            <w:r w:rsidR="0093041A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881" w:type="dxa"/>
            <w:tcBorders>
              <w:top w:val="single" w:sz="18" w:space="0" w:color="auto"/>
              <w:left w:val="single" w:sz="12" w:space="0" w:color="auto"/>
              <w:bottom w:val="single" w:sz="18" w:space="0" w:color="FFFFFF" w:themeColor="background1"/>
              <w:right w:val="single" w:sz="18" w:space="0" w:color="auto"/>
            </w:tcBorders>
            <w:shd w:val="clear" w:color="auto" w:fill="auto"/>
          </w:tcPr>
          <w:p w14:paraId="609D512F" w14:textId="77777777" w:rsidR="00F32788" w:rsidRPr="00F32788" w:rsidRDefault="009D4188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担当薬剤師：</w:t>
            </w:r>
          </w:p>
        </w:tc>
      </w:tr>
      <w:tr w:rsidR="00F32788" w:rsidRPr="00F32788" w14:paraId="4581C3F4" w14:textId="77777777" w:rsidTr="00193B0A">
        <w:tc>
          <w:tcPr>
            <w:tcW w:w="4880" w:type="dxa"/>
            <w:tcBorders>
              <w:left w:val="single" w:sz="18" w:space="0" w:color="auto"/>
              <w:right w:val="single" w:sz="12" w:space="0" w:color="auto"/>
            </w:tcBorders>
          </w:tcPr>
          <w:p w14:paraId="54821074" w14:textId="77777777" w:rsidR="00F32788" w:rsidRPr="00F32788" w:rsidRDefault="00F32788" w:rsidP="00F32788">
            <w:pPr>
              <w:ind w:firstLine="0"/>
              <w:rPr>
                <w:sz w:val="24"/>
                <w:szCs w:val="24"/>
              </w:rPr>
            </w:pPr>
            <w:r w:rsidRPr="00F32788">
              <w:rPr>
                <w:rFonts w:hint="eastAsia"/>
                <w:sz w:val="24"/>
                <w:szCs w:val="24"/>
              </w:rPr>
              <w:t>患者</w:t>
            </w:r>
            <w:r w:rsidRPr="00F32788">
              <w:rPr>
                <w:rFonts w:hint="eastAsia"/>
                <w:sz w:val="24"/>
                <w:szCs w:val="24"/>
              </w:rPr>
              <w:t>ID</w:t>
            </w:r>
            <w:r w:rsidRPr="00F32788"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4881" w:type="dxa"/>
            <w:tcBorders>
              <w:top w:val="single" w:sz="18" w:space="0" w:color="FFFFFF" w:themeColor="background1"/>
              <w:left w:val="single" w:sz="12" w:space="0" w:color="auto"/>
              <w:right w:val="single" w:sz="18" w:space="0" w:color="auto"/>
            </w:tcBorders>
          </w:tcPr>
          <w:p w14:paraId="1CBE2442" w14:textId="77777777" w:rsidR="009D4188" w:rsidRPr="00F32788" w:rsidRDefault="009D4188" w:rsidP="00F32788">
            <w:pPr>
              <w:ind w:firstLine="0"/>
              <w:rPr>
                <w:sz w:val="24"/>
                <w:szCs w:val="24"/>
              </w:rPr>
            </w:pPr>
          </w:p>
        </w:tc>
      </w:tr>
      <w:tr w:rsidR="00F32788" w:rsidRPr="00F32788" w14:paraId="0B200E11" w14:textId="77777777" w:rsidTr="00193B0A">
        <w:tc>
          <w:tcPr>
            <w:tcW w:w="4880" w:type="dxa"/>
            <w:tcBorders>
              <w:left w:val="single" w:sz="18" w:space="0" w:color="auto"/>
              <w:right w:val="single" w:sz="12" w:space="0" w:color="auto"/>
            </w:tcBorders>
          </w:tcPr>
          <w:p w14:paraId="1E474886" w14:textId="77777777" w:rsidR="00F32788" w:rsidRPr="00F32788" w:rsidRDefault="00F32788" w:rsidP="00F32788">
            <w:pPr>
              <w:ind w:firstLine="0"/>
              <w:rPr>
                <w:sz w:val="24"/>
                <w:szCs w:val="24"/>
              </w:rPr>
            </w:pPr>
            <w:r w:rsidRPr="00F32788">
              <w:rPr>
                <w:rFonts w:hint="eastAsia"/>
                <w:sz w:val="24"/>
                <w:szCs w:val="24"/>
              </w:rPr>
              <w:t>患者名：</w:t>
            </w:r>
          </w:p>
          <w:p w14:paraId="2FB61133" w14:textId="77777777" w:rsidR="00F32788" w:rsidRPr="00F32788" w:rsidRDefault="00F32788" w:rsidP="00F3278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881" w:type="dxa"/>
            <w:tcBorders>
              <w:left w:val="single" w:sz="12" w:space="0" w:color="auto"/>
              <w:right w:val="single" w:sz="18" w:space="0" w:color="auto"/>
            </w:tcBorders>
          </w:tcPr>
          <w:p w14:paraId="76BEA72B" w14:textId="77777777" w:rsidR="00F32788" w:rsidRPr="00F32788" w:rsidRDefault="009D4188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電話番号：</w:t>
            </w:r>
          </w:p>
        </w:tc>
      </w:tr>
      <w:tr w:rsidR="00193B0A" w:rsidRPr="00F32788" w14:paraId="1D0EBF8F" w14:textId="77777777" w:rsidTr="00193B0A">
        <w:tc>
          <w:tcPr>
            <w:tcW w:w="4880" w:type="dxa"/>
            <w:vMerge w:val="restart"/>
            <w:tcBorders>
              <w:left w:val="single" w:sz="18" w:space="0" w:color="auto"/>
              <w:right w:val="single" w:sz="12" w:space="0" w:color="auto"/>
            </w:tcBorders>
          </w:tcPr>
          <w:p w14:paraId="67C855F3" w14:textId="77777777" w:rsidR="00193B0A" w:rsidRPr="00F32788" w:rsidRDefault="00193B0A" w:rsidP="00F32788">
            <w:pPr>
              <w:ind w:firstLine="0"/>
              <w:rPr>
                <w:sz w:val="24"/>
                <w:szCs w:val="24"/>
              </w:rPr>
            </w:pPr>
            <w:bookmarkStart w:id="0" w:name="_GoBack"/>
            <w:bookmarkEnd w:id="0"/>
            <w:r w:rsidRPr="00F32788">
              <w:rPr>
                <w:rFonts w:hint="eastAsia"/>
                <w:sz w:val="24"/>
                <w:szCs w:val="24"/>
              </w:rPr>
              <w:t>生年月日：</w:t>
            </w:r>
          </w:p>
        </w:tc>
        <w:tc>
          <w:tcPr>
            <w:tcW w:w="4881" w:type="dxa"/>
            <w:tcBorders>
              <w:left w:val="single" w:sz="12" w:space="0" w:color="auto"/>
              <w:bottom w:val="single" w:sz="18" w:space="0" w:color="FFFFFF" w:themeColor="background1"/>
              <w:right w:val="single" w:sz="18" w:space="0" w:color="auto"/>
            </w:tcBorders>
          </w:tcPr>
          <w:p w14:paraId="0B9638D3" w14:textId="77777777" w:rsidR="00193B0A" w:rsidRPr="00F32788" w:rsidRDefault="00193B0A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保険薬局　名称</w:t>
            </w:r>
            <w:r>
              <w:rPr>
                <w:rFonts w:hint="eastAsia"/>
                <w:sz w:val="24"/>
                <w:szCs w:val="24"/>
              </w:rPr>
              <w:t>/</w:t>
            </w:r>
            <w:r>
              <w:rPr>
                <w:rFonts w:hint="eastAsia"/>
                <w:sz w:val="24"/>
                <w:szCs w:val="24"/>
              </w:rPr>
              <w:t>所在地：</w:t>
            </w:r>
          </w:p>
        </w:tc>
      </w:tr>
      <w:tr w:rsidR="00193B0A" w:rsidRPr="00F32788" w14:paraId="1411162D" w14:textId="77777777" w:rsidTr="00193B0A">
        <w:tc>
          <w:tcPr>
            <w:tcW w:w="4880" w:type="dxa"/>
            <w:vMerge/>
            <w:tcBorders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14:paraId="403BCA84" w14:textId="77777777" w:rsidR="00193B0A" w:rsidRPr="00193B0A" w:rsidRDefault="00193B0A" w:rsidP="00193B0A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881" w:type="dxa"/>
            <w:tcBorders>
              <w:top w:val="single" w:sz="18" w:space="0" w:color="FFFFFF" w:themeColor="background1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50D4F03C" w14:textId="77777777" w:rsidR="00193B0A" w:rsidRPr="00F32788" w:rsidRDefault="00193B0A" w:rsidP="00F32788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6E8C70CC" w14:textId="77777777" w:rsidR="00C45D5C" w:rsidRDefault="00C45D5C" w:rsidP="00F32788">
      <w:pPr>
        <w:ind w:firstLine="0"/>
        <w:rPr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761"/>
      </w:tblGrid>
      <w:tr w:rsidR="0093041A" w14:paraId="77A78131" w14:textId="77777777" w:rsidTr="009D4188">
        <w:tc>
          <w:tcPr>
            <w:tcW w:w="979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D021A5" w14:textId="77777777" w:rsidR="0093041A" w:rsidRDefault="0093041A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処方日：</w:t>
            </w:r>
          </w:p>
        </w:tc>
      </w:tr>
      <w:tr w:rsidR="0093041A" w14:paraId="596F78D7" w14:textId="77777777" w:rsidTr="009D4188">
        <w:tc>
          <w:tcPr>
            <w:tcW w:w="979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14353A" w14:textId="68D36D53" w:rsidR="0093041A" w:rsidRPr="009D4188" w:rsidRDefault="009D4188" w:rsidP="00F32788">
            <w:pPr>
              <w:ind w:firstLine="0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  <w:u w:val="single"/>
              </w:rPr>
              <w:t>●</w:t>
            </w:r>
            <w:r w:rsidR="00DF00FF">
              <w:rPr>
                <w:rFonts w:hint="eastAsia"/>
                <w:sz w:val="24"/>
                <w:szCs w:val="24"/>
                <w:u w:val="single"/>
              </w:rPr>
              <w:t>変更した</w:t>
            </w:r>
            <w:r w:rsidR="0093041A" w:rsidRPr="009D4188">
              <w:rPr>
                <w:rFonts w:hint="eastAsia"/>
                <w:sz w:val="24"/>
                <w:szCs w:val="24"/>
                <w:u w:val="single"/>
              </w:rPr>
              <w:t>内容：</w:t>
            </w:r>
          </w:p>
          <w:p w14:paraId="524AD8CC" w14:textId="04DFCB82" w:rsidR="0093041A" w:rsidRDefault="00DF00FF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7B16F6">
              <w:rPr>
                <w:rFonts w:hint="eastAsia"/>
                <w:sz w:val="24"/>
                <w:szCs w:val="24"/>
              </w:rPr>
              <w:t>1</w:t>
            </w:r>
            <w:r w:rsidR="007B16F6">
              <w:rPr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患者希望による規格・剤型・合剤の変更。</w:t>
            </w:r>
          </w:p>
          <w:p w14:paraId="25734DCB" w14:textId="188EE217" w:rsidR="00DF00FF" w:rsidRDefault="00DF00FF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7B16F6">
              <w:rPr>
                <w:rFonts w:hint="eastAsia"/>
                <w:sz w:val="24"/>
                <w:szCs w:val="24"/>
              </w:rPr>
              <w:t>2</w:t>
            </w:r>
            <w:r w:rsidR="007B16F6">
              <w:rPr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流通制限等による入手可能な規格の錠剤の粉砕や分割</w:t>
            </w:r>
          </w:p>
          <w:p w14:paraId="1C6BE526" w14:textId="3A5F47D1" w:rsidR="0093041A" w:rsidRPr="0093041A" w:rsidRDefault="00DF00FF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7B16F6">
              <w:rPr>
                <w:rFonts w:hint="eastAsia"/>
                <w:sz w:val="24"/>
                <w:szCs w:val="24"/>
              </w:rPr>
              <w:t>3</w:t>
            </w:r>
            <w:r w:rsidR="007B16F6">
              <w:rPr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患者希望による一包化</w:t>
            </w:r>
            <w:r w:rsidR="00EB3F24">
              <w:rPr>
                <w:rFonts w:hint="eastAsia"/>
                <w:sz w:val="24"/>
                <w:szCs w:val="24"/>
              </w:rPr>
              <w:t>または別包</w:t>
            </w:r>
          </w:p>
          <w:p w14:paraId="7242B0E1" w14:textId="3C34F626" w:rsidR="0093041A" w:rsidRDefault="00DF00FF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7B16F6">
              <w:rPr>
                <w:rFonts w:hint="eastAsia"/>
                <w:sz w:val="24"/>
                <w:szCs w:val="24"/>
              </w:rPr>
              <w:t>4</w:t>
            </w:r>
            <w:r w:rsidR="007B16F6">
              <w:rPr>
                <w:sz w:val="24"/>
                <w:szCs w:val="24"/>
              </w:rPr>
              <w:t xml:space="preserve">. </w:t>
            </w:r>
            <w:r w:rsidR="006509F0">
              <w:rPr>
                <w:rFonts w:hint="eastAsia"/>
                <w:sz w:val="24"/>
                <w:szCs w:val="24"/>
              </w:rPr>
              <w:t>隔日投与などの日数の適正化</w:t>
            </w:r>
          </w:p>
          <w:p w14:paraId="3B030927" w14:textId="56D3F0B0" w:rsidR="006509F0" w:rsidRDefault="006509F0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7B16F6">
              <w:rPr>
                <w:rFonts w:hint="eastAsia"/>
                <w:sz w:val="24"/>
                <w:szCs w:val="24"/>
              </w:rPr>
              <w:t>5</w:t>
            </w:r>
            <w:r w:rsidR="007B16F6">
              <w:rPr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外用薬の口頭指示の追記</w:t>
            </w:r>
          </w:p>
          <w:p w14:paraId="60A8D9B1" w14:textId="1BC56476" w:rsidR="006509F0" w:rsidRDefault="006509F0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7B16F6">
              <w:rPr>
                <w:rFonts w:hint="eastAsia"/>
                <w:sz w:val="24"/>
                <w:szCs w:val="24"/>
              </w:rPr>
              <w:t>6</w:t>
            </w:r>
            <w:r w:rsidR="007B16F6">
              <w:rPr>
                <w:sz w:val="24"/>
                <w:szCs w:val="24"/>
              </w:rPr>
              <w:t xml:space="preserve">. </w:t>
            </w:r>
            <w:r w:rsidR="00665677">
              <w:rPr>
                <w:rFonts w:hint="eastAsia"/>
                <w:sz w:val="24"/>
                <w:szCs w:val="24"/>
              </w:rPr>
              <w:t>内服薬の口頭指示の追記</w:t>
            </w:r>
          </w:p>
          <w:p w14:paraId="0969A166" w14:textId="7EABB225" w:rsidR="00665677" w:rsidRDefault="00665677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7B16F6">
              <w:rPr>
                <w:rFonts w:hint="eastAsia"/>
                <w:sz w:val="24"/>
                <w:szCs w:val="24"/>
              </w:rPr>
              <w:t>7</w:t>
            </w:r>
            <w:r w:rsidR="007B16F6">
              <w:rPr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用法の適正化</w:t>
            </w:r>
          </w:p>
          <w:p w14:paraId="03888BEC" w14:textId="1BDE26E3" w:rsidR="0093041A" w:rsidRDefault="00665677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7B16F6">
              <w:rPr>
                <w:rFonts w:hint="eastAsia"/>
                <w:sz w:val="24"/>
                <w:szCs w:val="24"/>
              </w:rPr>
              <w:t>8</w:t>
            </w:r>
            <w:r w:rsidR="007B16F6">
              <w:rPr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貼付剤のテープ剤、パップ剤の変更</w:t>
            </w:r>
          </w:p>
          <w:p w14:paraId="61690DA6" w14:textId="3486863E" w:rsidR="00776250" w:rsidRDefault="00665677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　</w:t>
            </w:r>
            <w:r w:rsidR="007B16F6">
              <w:rPr>
                <w:rFonts w:hint="eastAsia"/>
                <w:sz w:val="24"/>
                <w:szCs w:val="24"/>
              </w:rPr>
              <w:t>9</w:t>
            </w:r>
            <w:r w:rsidR="007B16F6">
              <w:rPr>
                <w:sz w:val="24"/>
                <w:szCs w:val="24"/>
              </w:rPr>
              <w:t xml:space="preserve">. </w:t>
            </w:r>
            <w:r>
              <w:rPr>
                <w:rFonts w:hint="eastAsia"/>
                <w:sz w:val="24"/>
                <w:szCs w:val="24"/>
              </w:rPr>
              <w:t>外来服薬支援算定</w:t>
            </w:r>
          </w:p>
          <w:p w14:paraId="163D83A1" w14:textId="77777777" w:rsidR="009D4188" w:rsidRDefault="009D4188" w:rsidP="00F32788">
            <w:pPr>
              <w:ind w:firstLine="0"/>
              <w:rPr>
                <w:sz w:val="24"/>
                <w:szCs w:val="24"/>
              </w:rPr>
            </w:pPr>
          </w:p>
          <w:p w14:paraId="232C4816" w14:textId="04731AC2" w:rsidR="009D4188" w:rsidRPr="00665677" w:rsidRDefault="009D4188" w:rsidP="00665677">
            <w:pPr>
              <w:ind w:firstLine="0"/>
              <w:rPr>
                <w:sz w:val="18"/>
                <w:szCs w:val="18"/>
              </w:rPr>
            </w:pPr>
            <w:r w:rsidRPr="00665677">
              <w:rPr>
                <w:rFonts w:hint="eastAsia"/>
                <w:sz w:val="18"/>
                <w:szCs w:val="18"/>
              </w:rPr>
              <w:t xml:space="preserve">　　　　　</w:t>
            </w:r>
          </w:p>
          <w:p w14:paraId="74D639AC" w14:textId="77777777" w:rsidR="009D4188" w:rsidRPr="009D4188" w:rsidRDefault="009D4188" w:rsidP="00F32788">
            <w:pPr>
              <w:ind w:firstLine="0"/>
              <w:rPr>
                <w:sz w:val="18"/>
                <w:szCs w:val="18"/>
              </w:rPr>
            </w:pPr>
          </w:p>
        </w:tc>
      </w:tr>
    </w:tbl>
    <w:p w14:paraId="247BA59A" w14:textId="77777777" w:rsidR="0093041A" w:rsidRDefault="0093041A" w:rsidP="00F32788">
      <w:pPr>
        <w:ind w:firstLine="0"/>
        <w:rPr>
          <w:sz w:val="24"/>
          <w:szCs w:val="2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9797"/>
      </w:tblGrid>
      <w:tr w:rsidR="0093041A" w14:paraId="50FEA839" w14:textId="77777777" w:rsidTr="0093041A">
        <w:tc>
          <w:tcPr>
            <w:tcW w:w="9797" w:type="dxa"/>
          </w:tcPr>
          <w:p w14:paraId="368CC216" w14:textId="77777777" w:rsidR="0093041A" w:rsidRDefault="0093041A" w:rsidP="00F32788">
            <w:pPr>
              <w:ind w:firstLine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備考欄</w:t>
            </w:r>
          </w:p>
        </w:tc>
      </w:tr>
      <w:tr w:rsidR="0093041A" w14:paraId="01F6D979" w14:textId="77777777" w:rsidTr="0093041A">
        <w:tc>
          <w:tcPr>
            <w:tcW w:w="9797" w:type="dxa"/>
          </w:tcPr>
          <w:p w14:paraId="54887191" w14:textId="77777777" w:rsidR="0093041A" w:rsidRDefault="0093041A" w:rsidP="00F32788">
            <w:pPr>
              <w:ind w:firstLine="0"/>
              <w:rPr>
                <w:sz w:val="24"/>
                <w:szCs w:val="24"/>
              </w:rPr>
            </w:pPr>
          </w:p>
          <w:p w14:paraId="6E8B8A46" w14:textId="77777777" w:rsidR="009D4188" w:rsidRDefault="009D4188" w:rsidP="00F32788">
            <w:pPr>
              <w:ind w:firstLine="0"/>
              <w:rPr>
                <w:sz w:val="24"/>
                <w:szCs w:val="24"/>
              </w:rPr>
            </w:pPr>
          </w:p>
          <w:p w14:paraId="11799FDF" w14:textId="77777777" w:rsidR="00665677" w:rsidRDefault="00665677" w:rsidP="00F32788">
            <w:pPr>
              <w:ind w:firstLine="0"/>
              <w:rPr>
                <w:sz w:val="24"/>
                <w:szCs w:val="24"/>
              </w:rPr>
            </w:pPr>
          </w:p>
        </w:tc>
      </w:tr>
    </w:tbl>
    <w:p w14:paraId="7601B7EB" w14:textId="77777777" w:rsidR="009D4188" w:rsidRDefault="0093041A" w:rsidP="009D4188">
      <w:pPr>
        <w:ind w:firstLine="0"/>
        <w:jc w:val="center"/>
        <w:rPr>
          <w:rFonts w:ascii="HGP明朝E" w:eastAsia="HGP明朝E" w:hAnsi="HGP明朝E"/>
          <w:sz w:val="28"/>
          <w:szCs w:val="24"/>
        </w:rPr>
      </w:pPr>
      <w:r w:rsidRPr="0093041A">
        <w:rPr>
          <w:rFonts w:ascii="HGP明朝E" w:eastAsia="HGP明朝E" w:hAnsi="HGP明朝E" w:hint="eastAsia"/>
          <w:sz w:val="28"/>
          <w:szCs w:val="24"/>
        </w:rPr>
        <w:t>別途連絡事項がある場合は、トレーシングレポートをご活用下さい。</w:t>
      </w:r>
    </w:p>
    <w:p w14:paraId="3AF99EB8" w14:textId="77777777" w:rsidR="00776250" w:rsidRPr="009D4188" w:rsidRDefault="0093041A" w:rsidP="009D4188">
      <w:pPr>
        <w:ind w:firstLine="0"/>
        <w:jc w:val="center"/>
        <w:rPr>
          <w:rFonts w:ascii="HGP明朝E" w:eastAsia="HGP明朝E" w:hAnsi="HGP明朝E"/>
          <w:sz w:val="28"/>
          <w:szCs w:val="24"/>
        </w:rPr>
      </w:pPr>
      <w:r>
        <w:rPr>
          <w:rFonts w:ascii="HGP明朝E" w:eastAsia="HGP明朝E" w:hAnsi="HGP明朝E" w:hint="eastAsia"/>
          <w:sz w:val="24"/>
          <w:szCs w:val="24"/>
        </w:rPr>
        <w:t>東京医科大学病院　薬剤部</w:t>
      </w:r>
      <w:r w:rsidR="009D4188">
        <w:rPr>
          <w:rFonts w:ascii="HGP明朝E" w:eastAsia="HGP明朝E" w:hAnsi="HGP明朝E" w:hint="eastAsia"/>
          <w:sz w:val="24"/>
          <w:szCs w:val="24"/>
        </w:rPr>
        <w:t xml:space="preserve">　　　</w:t>
      </w:r>
      <w:r w:rsidR="00776250">
        <w:rPr>
          <w:rFonts w:ascii="HGP明朝E" w:eastAsia="HGP明朝E" w:hAnsi="HGP明朝E" w:hint="eastAsia"/>
          <w:sz w:val="24"/>
          <w:szCs w:val="24"/>
        </w:rPr>
        <w:t>TEL０３-3559-3732</w:t>
      </w:r>
      <w:r w:rsidR="00776250">
        <w:rPr>
          <w:rFonts w:ascii="HGP明朝E" w:eastAsia="HGP明朝E" w:hAnsi="HGP明朝E"/>
          <w:sz w:val="24"/>
          <w:szCs w:val="24"/>
        </w:rPr>
        <w:t xml:space="preserve"> </w:t>
      </w:r>
      <w:r w:rsidR="00776250">
        <w:rPr>
          <w:rFonts w:ascii="HGP明朝E" w:eastAsia="HGP明朝E" w:hAnsi="HGP明朝E" w:hint="eastAsia"/>
          <w:sz w:val="24"/>
          <w:szCs w:val="24"/>
        </w:rPr>
        <w:t xml:space="preserve"> FAX</w:t>
      </w:r>
      <w:r w:rsidR="00776250">
        <w:rPr>
          <w:rFonts w:ascii="HGP明朝E" w:eastAsia="HGP明朝E" w:hAnsi="HGP明朝E"/>
          <w:sz w:val="24"/>
          <w:szCs w:val="24"/>
        </w:rPr>
        <w:t>03-5324-8169</w:t>
      </w:r>
    </w:p>
    <w:p w14:paraId="154ADC6D" w14:textId="77777777" w:rsidR="0093041A" w:rsidRPr="00F32788" w:rsidRDefault="0093041A" w:rsidP="00F32788">
      <w:pPr>
        <w:ind w:firstLine="0"/>
        <w:rPr>
          <w:sz w:val="24"/>
          <w:szCs w:val="24"/>
        </w:rPr>
      </w:pPr>
    </w:p>
    <w:sectPr w:rsidR="0093041A" w:rsidRPr="00F32788">
      <w:type w:val="continuous"/>
      <w:pgSz w:w="11907" w:h="16839"/>
      <w:pgMar w:top="1148" w:right="1050" w:bottom="1148" w:left="105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BC3941" w14:textId="77777777" w:rsidR="00480786" w:rsidRDefault="00480786">
      <w:r>
        <w:separator/>
      </w:r>
    </w:p>
  </w:endnote>
  <w:endnote w:type="continuationSeparator" w:id="0">
    <w:p w14:paraId="567C61CE" w14:textId="77777777" w:rsidR="00480786" w:rsidRDefault="00480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GP明朝E">
    <w:panose1 w:val="02020900000000000000"/>
    <w:charset w:val="80"/>
    <w:family w:val="roma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DDD04" w14:textId="77777777" w:rsidR="00480786" w:rsidRDefault="00480786">
      <w:r>
        <w:separator/>
      </w:r>
    </w:p>
  </w:footnote>
  <w:footnote w:type="continuationSeparator" w:id="0">
    <w:p w14:paraId="20FE359E" w14:textId="77777777" w:rsidR="00480786" w:rsidRDefault="00480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E54E3" w14:textId="77777777" w:rsidR="00C45D5C" w:rsidRDefault="00986E7B">
    <w:pPr>
      <w:pStyle w:val="af5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497E76F" wp14:editId="69A5D846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75000</wp14:pctPosVOffset>
                  </wp:positionV>
                </mc:Choice>
                <mc:Fallback>
                  <wp:positionV relativeFrom="page">
                    <wp:posOffset>546735</wp:posOffset>
                  </wp:positionV>
                </mc:Fallback>
              </mc:AlternateContent>
              <wp:extent cx="6784975" cy="73025"/>
              <wp:effectExtent l="0" t="0" r="0" b="0"/>
              <wp:wrapNone/>
              <wp:docPr id="19" name="四角形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84975" cy="730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635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lIns="91405" tIns="45703" rIns="91405" bIns="45703" rtlCol="0" anchor="ctr"/>
                  </wps:wsp>
                </a:graphicData>
              </a:graphic>
              <wp14:sizeRelH relativeFrom="margin">
                <wp14:pctWidth>106000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6EA6B1A1" id="四角形 19" o:spid="_x0000_s1026" style="position:absolute;left:0;text-align:left;margin-left:0;margin-top:0;width:534.25pt;height:5.75pt;z-index:251664384;visibility:visible;mso-wrap-style:square;mso-width-percent:1060;mso-height-percent:0;mso-top-percent:750;mso-wrap-distance-left:9pt;mso-wrap-distance-top:0;mso-wrap-distance-right:9pt;mso-wrap-distance-bottom:0;mso-position-horizontal:center;mso-position-horizontal-relative:margin;mso-position-vertical-relative:top-margin-area;mso-width-percent:1060;mso-height-percent:0;mso-top-percent:75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" fillcolor="#93a299 [3204]" stroked="f" strokeweight=".5pt">
              <v:textbox inset="2.53903mm,1.2695mm,2.53903mm,1.2695mm"/>
              <w10:wrap anchorx="margin" anchory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968117" wp14:editId="1A66E872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topMargin">
                    <wp14:pctPosVOffset>45000</wp14:pctPosVOffset>
                  </wp:positionV>
                </mc:Choice>
                <mc:Fallback>
                  <wp:positionV relativeFrom="page">
                    <wp:posOffset>327660</wp:posOffset>
                  </wp:positionV>
                </mc:Fallback>
              </mc:AlternateContent>
              <wp:extent cx="6529070" cy="337820"/>
              <wp:effectExtent l="0" t="0" r="0" b="0"/>
              <wp:wrapNone/>
              <wp:docPr id="20" name="サブタイトル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29070" cy="3378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sdt>
                          <w:sdtPr>
                            <w:id w:val="-363680002"/>
                            <w:showingPlcHdr/>
                            <w:dataBinding w:prefixMappings="xmlns:ns0='http://schemas.openxmlformats.org/officeDocument/2006/extended-properties' " w:xpath="/ns0:Properties[1]/ns0:Company[1]" w:storeItemID="{6668398D-A668-4E3E-A5EB-62B293D839F1}"/>
                            <w:text/>
                          </w:sdtPr>
                          <w:sdtEndPr/>
                          <w:sdtContent>
                            <w:p w14:paraId="17BFC493" w14:textId="43685AF2" w:rsidR="00C45D5C" w:rsidRDefault="006E7953">
                              <w:pPr>
                                <w:jc w:val="center"/>
                              </w:pPr>
                              <w:r>
                                <w:t xml:space="preserve">     </w:t>
                              </w:r>
                            </w:p>
                          </w:sdtContent>
                        </w:sdt>
                        <w:p w14:paraId="32E4F1A7" w14:textId="77777777" w:rsidR="00C45D5C" w:rsidRDefault="00C45D5C"/>
                      </w:txbxContent>
                    </wps:txbx>
                    <wps:bodyPr vert="horz" lIns="91405" tIns="45703" rIns="91405" bIns="45703" rtlCol="0">
                      <a:normAutofit/>
                    </wps:bodyPr>
                  </wps:wsp>
                </a:graphicData>
              </a:graphic>
              <wp14:sizeRelH relativeFrom="margin">
                <wp14:pctWidth>102000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shapetype w14:anchorId="32968117" id="_x0000_t202" coordsize="21600,21600" o:spt="202" path="m,l,21600r21600,l21600,xe">
              <v:stroke joinstyle="miter"/>
              <v:path gradientshapeok="t" o:connecttype="rect"/>
            </v:shapetype>
            <v:shape id="サブタイトル 2" o:spid="_x0000_s1028" type="#_x0000_t202" style="position:absolute;left:0;text-align:left;margin-left:0;margin-top:0;width:514.1pt;height:26.6pt;z-index:251665408;visibility:visible;mso-wrap-style:square;mso-width-percent:1020;mso-height-percent:0;mso-top-percent:450;mso-wrap-distance-left:9pt;mso-wrap-distance-top:0;mso-wrap-distance-right:9pt;mso-wrap-distance-bottom:0;mso-position-horizontal:center;mso-position-horizontal-relative:margin;mso-position-vertical-relative:top-margin-area;mso-width-percent:1020;mso-height-percent:0;mso-top-percent:45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" filled="f" stroked="f">
              <v:textbox inset="2.53903mm,1.2695mm,2.53903mm,1.2695mm">
                <w:txbxContent>
                  <w:sdt>
                    <w:sdtPr>
                      <w:id w:val="-363680002"/>
                      <w:showingPlcHdr/>
                      <w:dataBinding w:prefixMappings="xmlns:ns0='http://schemas.openxmlformats.org/officeDocument/2006/extended-properties' " w:xpath="/ns0:Properties[1]/ns0:Company[1]" w:storeItemID="{6668398D-A668-4E3E-A5EB-62B293D839F1}"/>
                      <w:text/>
                    </w:sdtPr>
                    <w:sdtContent>
                      <w:p w14:paraId="17BFC493" w14:textId="43685AF2" w:rsidR="00C45D5C" w:rsidRDefault="006E7953">
                        <w:pPr>
                          <w:jc w:val="center"/>
                        </w:pPr>
                        <w:r>
                          <w:t xml:space="preserve">     </w:t>
                        </w:r>
                      </w:p>
                    </w:sdtContent>
                  </w:sdt>
                  <w:p w14:paraId="32E4F1A7" w14:textId="77777777" w:rsidR="00C45D5C" w:rsidRDefault="00C45D5C"/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1466E5"/>
    <w:multiLevelType w:val="hybridMultilevel"/>
    <w:tmpl w:val="7062DA0C"/>
    <w:lvl w:ilvl="0" w:tplc="E4B6A946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  <w:u w:val="singl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788"/>
    <w:rsid w:val="00041E70"/>
    <w:rsid w:val="000C18E4"/>
    <w:rsid w:val="001111C8"/>
    <w:rsid w:val="00193B0A"/>
    <w:rsid w:val="001E31CC"/>
    <w:rsid w:val="00480786"/>
    <w:rsid w:val="00486377"/>
    <w:rsid w:val="00504B33"/>
    <w:rsid w:val="00591FC4"/>
    <w:rsid w:val="006240EF"/>
    <w:rsid w:val="006509F0"/>
    <w:rsid w:val="00665677"/>
    <w:rsid w:val="006E7953"/>
    <w:rsid w:val="006F5729"/>
    <w:rsid w:val="00776250"/>
    <w:rsid w:val="007B16F6"/>
    <w:rsid w:val="0082609C"/>
    <w:rsid w:val="00902111"/>
    <w:rsid w:val="0093041A"/>
    <w:rsid w:val="00986E7B"/>
    <w:rsid w:val="009A1BE0"/>
    <w:rsid w:val="009D4188"/>
    <w:rsid w:val="00C45D5C"/>
    <w:rsid w:val="00C60D5B"/>
    <w:rsid w:val="00DF00FF"/>
    <w:rsid w:val="00EB3F24"/>
    <w:rsid w:val="00F32788"/>
    <w:rsid w:val="00FE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336FC0B"/>
  <w15:docId w15:val="{EADB67A2-850D-4339-9F76-23BEC6A65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324" w:lineRule="auto"/>
      <w:ind w:firstLine="288"/>
    </w:pPr>
    <w:rPr>
      <w:sz w:val="19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 w:line="240" w:lineRule="auto"/>
      <w:ind w:firstLine="0"/>
      <w:outlineLvl w:val="0"/>
    </w:pPr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20" w:line="240" w:lineRule="auto"/>
      <w:outlineLvl w:val="1"/>
    </w:pPr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" w:line="240" w:lineRule="auto"/>
      <w:outlineLvl w:val="2"/>
    </w:pPr>
    <w:rPr>
      <w:rFonts w:eastAsiaTheme="majorEastAsia" w:cstheme="majorBidi"/>
      <w:b/>
      <w:bCs/>
      <w:color w:val="6B7C71" w:themeColor="accent1" w:themeShade="BF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3A299" w:themeColor="accent1"/>
      <w:sz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7534C" w:themeColor="accent1" w:themeShade="80"/>
      <w:sz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7534C" w:themeColor="accent1" w:themeShade="80"/>
      <w:sz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bCs/>
      <w:caps/>
      <w:color w:val="93A299" w:themeColor="accent1"/>
      <w:sz w:val="32"/>
      <w:szCs w:val="32"/>
      <w14:numForm w14:val="oldStyle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  <w:ind w:firstLine="288"/>
    </w:pPr>
    <w:rPr>
      <w:rFonts w:eastAsiaTheme="majorEastAsia" w:cstheme="majorBidi"/>
      <w:iCs/>
      <w:caps/>
      <w:color w:val="564B3C" w:themeColor="text2"/>
      <w:sz w:val="32"/>
      <w:szCs w:val="32"/>
    </w:rPr>
  </w:style>
  <w:style w:type="character" w:customStyle="1" w:styleId="a4">
    <w:name w:val="副題 (文字)"/>
    <w:basedOn w:val="a0"/>
    <w:link w:val="a3"/>
    <w:uiPriority w:val="11"/>
    <w:rPr>
      <w:rFonts w:eastAsiaTheme="majorEastAsia" w:cstheme="majorBidi"/>
      <w:iCs/>
      <w:caps/>
      <w:color w:val="564B3C" w:themeColor="text2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pPr>
      <w:spacing w:line="240" w:lineRule="auto"/>
    </w:pPr>
    <w:rPr>
      <w:rFonts w:ascii="Tahoma" w:eastAsia="Tahoma" w:hAnsi="Tahoma" w:cs="Tahoma"/>
      <w:sz w:val="16"/>
      <w:szCs w:val="16"/>
    </w:rPr>
  </w:style>
  <w:style w:type="character" w:customStyle="1" w:styleId="a6">
    <w:name w:val="吹き出し (文字)"/>
    <w:basedOn w:val="a0"/>
    <w:link w:val="a5"/>
    <w:uiPriority w:val="99"/>
    <w:semiHidden/>
    <w:rPr>
      <w:rFonts w:ascii="Tahoma" w:eastAsia="Tahoma" w:hAnsi="Tahoma" w:cs="Tahoma"/>
      <w:sz w:val="16"/>
      <w:szCs w:val="16"/>
    </w:rPr>
  </w:style>
  <w:style w:type="paragraph" w:customStyle="1" w:styleId="a7">
    <w:name w:val="氏名"/>
    <w:basedOn w:val="a8"/>
    <w:qFormat/>
    <w:rPr>
      <w:b/>
      <w:sz w:val="28"/>
      <w:szCs w:val="28"/>
    </w:rPr>
  </w:style>
  <w:style w:type="paragraph" w:customStyle="1" w:styleId="a8">
    <w:name w:val="タイトル"/>
    <w:basedOn w:val="a"/>
    <w:next w:val="a"/>
    <w:link w:val="TitleChar"/>
    <w:uiPriority w:val="10"/>
    <w:qFormat/>
    <w:pPr>
      <w:spacing w:line="240" w:lineRule="auto"/>
      <w:ind w:firstLine="0"/>
      <w:contextualSpacing/>
    </w:pPr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TitleChar">
    <w:name w:val="Title Char"/>
    <w:basedOn w:val="a0"/>
    <w:link w:val="a8"/>
    <w:uiPriority w:val="10"/>
    <w:rPr>
      <w:rFonts w:asciiTheme="majorHAnsi" w:eastAsiaTheme="majorEastAsia" w:hAnsiTheme="majorHAnsi" w:cstheme="majorBidi"/>
      <w:caps/>
      <w:color w:val="40382D" w:themeColor="text2" w:themeShade="BF"/>
      <w:kern w:val="28"/>
      <w:sz w:val="80"/>
      <w:szCs w:val="80"/>
      <w14:ligatures w14:val="standard"/>
      <w14:numForm w14:val="oldStyle"/>
    </w:rPr>
  </w:style>
  <w:style w:type="character" w:customStyle="1" w:styleId="20">
    <w:name w:val="見出し 2 (文字)"/>
    <w:basedOn w:val="a0"/>
    <w:link w:val="2"/>
    <w:uiPriority w:val="9"/>
    <w:semiHidden/>
    <w:rPr>
      <w:rFonts w:asciiTheme="majorHAnsi" w:eastAsiaTheme="majorEastAsia" w:hAnsiTheme="majorHAnsi" w:cstheme="majorBidi"/>
      <w:bCs/>
      <w:color w:val="564B3C" w:themeColor="text2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Pr>
      <w:rFonts w:eastAsiaTheme="majorEastAsia" w:cstheme="majorBidi"/>
      <w:b/>
      <w:bCs/>
      <w:color w:val="6B7C71" w:themeColor="accent1" w:themeShade="BF"/>
      <w:sz w:val="24"/>
    </w:rPr>
  </w:style>
  <w:style w:type="character" w:customStyle="1" w:styleId="40">
    <w:name w:val="見出し 4 (文字)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93A299" w:themeColor="accent1"/>
    </w:rPr>
  </w:style>
  <w:style w:type="character" w:customStyle="1" w:styleId="50">
    <w:name w:val="見出し 5 (文字)"/>
    <w:basedOn w:val="a0"/>
    <w:link w:val="5"/>
    <w:uiPriority w:val="9"/>
    <w:semiHidden/>
    <w:rPr>
      <w:rFonts w:asciiTheme="majorHAnsi" w:eastAsiaTheme="majorEastAsia" w:hAnsiTheme="majorHAnsi" w:cstheme="majorBidi"/>
      <w:color w:val="47534C" w:themeColor="accent1" w:themeShade="80"/>
    </w:rPr>
  </w:style>
  <w:style w:type="character" w:customStyle="1" w:styleId="60">
    <w:name w:val="見出し 6 (文字)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47534C" w:themeColor="accent1" w:themeShade="80"/>
    </w:rPr>
  </w:style>
  <w:style w:type="character" w:customStyle="1" w:styleId="70">
    <w:name w:val="見出し 7 (文字)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見出し 9 (文字)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40" w:lineRule="auto"/>
    </w:pPr>
    <w:rPr>
      <w:b/>
      <w:bCs/>
      <w:smallCaps/>
      <w:color w:val="564B3C" w:themeColor="text2"/>
      <w:spacing w:val="6"/>
      <w:sz w:val="20"/>
      <w:szCs w:val="20"/>
    </w:rPr>
  </w:style>
  <w:style w:type="character" w:styleId="aa">
    <w:name w:val="Strong"/>
    <w:basedOn w:val="a0"/>
    <w:uiPriority w:val="22"/>
    <w:qFormat/>
    <w:rPr>
      <w:b/>
      <w:bCs/>
      <w14:numForm w14:val="oldStyle"/>
    </w:rPr>
  </w:style>
  <w:style w:type="character" w:styleId="ab">
    <w:name w:val="Emphasis"/>
    <w:basedOn w:val="a0"/>
    <w:uiPriority w:val="20"/>
    <w:qFormat/>
    <w:rPr>
      <w:i/>
      <w:iCs/>
      <w:color w:val="564B3C" w:themeColor="text2"/>
    </w:rPr>
  </w:style>
  <w:style w:type="paragraph" w:styleId="ac">
    <w:name w:val="No Spacing"/>
    <w:link w:val="ad"/>
    <w:uiPriority w:val="1"/>
    <w:qFormat/>
    <w:pPr>
      <w:spacing w:after="0" w:line="240" w:lineRule="auto"/>
    </w:pPr>
  </w:style>
  <w:style w:type="character" w:customStyle="1" w:styleId="ad">
    <w:name w:val="行間詰め (文字)"/>
    <w:basedOn w:val="a0"/>
    <w:link w:val="ac"/>
    <w:uiPriority w:val="1"/>
  </w:style>
  <w:style w:type="paragraph" w:styleId="ae">
    <w:name w:val="List Paragraph"/>
    <w:basedOn w:val="a"/>
    <w:uiPriority w:val="34"/>
    <w:qFormat/>
    <w:pPr>
      <w:spacing w:line="240" w:lineRule="auto"/>
      <w:ind w:left="720" w:hanging="288"/>
      <w:contextualSpacing/>
    </w:pPr>
    <w:rPr>
      <w:color w:val="40382D" w:themeColor="text2" w:themeShade="BF"/>
    </w:rPr>
  </w:style>
  <w:style w:type="paragraph" w:styleId="af">
    <w:name w:val="Quote"/>
    <w:basedOn w:val="a"/>
    <w:next w:val="a"/>
    <w:link w:val="af0"/>
    <w:uiPriority w:val="29"/>
    <w:qFormat/>
    <w:pPr>
      <w:spacing w:before="160" w:line="300" w:lineRule="auto"/>
      <w:ind w:left="720" w:right="720"/>
      <w:jc w:val="center"/>
    </w:pPr>
    <w:rPr>
      <w:rFonts w:asciiTheme="majorHAnsi" w:eastAsiaTheme="majorEastAsia" w:hAnsiTheme="majorHAnsi"/>
      <w:iCs/>
      <w:caps/>
      <w:color w:val="93A299" w:themeColor="accent1"/>
      <w:sz w:val="24"/>
      <w14:ligatures w14:val="standard"/>
      <w14:numForm w14:val="oldStyle"/>
    </w:rPr>
  </w:style>
  <w:style w:type="character" w:customStyle="1" w:styleId="af0">
    <w:name w:val="引用文 (文字)"/>
    <w:basedOn w:val="a0"/>
    <w:link w:val="af"/>
    <w:uiPriority w:val="29"/>
    <w:rPr>
      <w:rFonts w:asciiTheme="majorHAnsi" w:eastAsiaTheme="majorEastAsia" w:hAnsiTheme="majorHAnsi"/>
      <w:iCs/>
      <w:caps/>
      <w:color w:val="93A299" w:themeColor="accent1"/>
      <w:sz w:val="24"/>
      <w14:ligatures w14:val="standard"/>
      <w14:numForm w14:val="oldStyle"/>
    </w:rPr>
  </w:style>
  <w:style w:type="paragraph" w:styleId="21">
    <w:name w:val="Intense Quote"/>
    <w:basedOn w:val="a"/>
    <w:next w:val="a"/>
    <w:link w:val="22"/>
    <w:uiPriority w:val="30"/>
    <w:qFormat/>
    <w:pPr>
      <w:pBdr>
        <w:top w:val="single" w:sz="36" w:space="8" w:color="000000" w:themeColor="text1"/>
        <w:left w:val="single" w:sz="36" w:space="8" w:color="000000" w:themeColor="text1"/>
        <w:bottom w:val="single" w:sz="36" w:space="8" w:color="000000" w:themeColor="text1"/>
        <w:right w:val="single" w:sz="36" w:space="8" w:color="000000" w:themeColor="text1"/>
      </w:pBdr>
      <w:shd w:val="clear" w:color="auto" w:fill="000000" w:themeFill="text1"/>
      <w:spacing w:before="200" w:after="280" w:line="300" w:lineRule="auto"/>
      <w:ind w:left="936" w:right="936"/>
      <w:jc w:val="center"/>
    </w:pPr>
    <w:rPr>
      <w:rFonts w:asciiTheme="majorHAnsi" w:eastAsiaTheme="majorEastAsia" w:hAnsiTheme="majorHAnsi"/>
      <w:bCs/>
      <w:iCs/>
      <w:caps/>
      <w:color w:val="FFFFFF" w:themeColor="background1"/>
      <w:sz w:val="22"/>
      <w14:ligatures w14:val="standard"/>
      <w14:numForm w14:val="oldStyle"/>
    </w:rPr>
  </w:style>
  <w:style w:type="character" w:customStyle="1" w:styleId="22">
    <w:name w:val="引用文 2 (文字)"/>
    <w:basedOn w:val="a0"/>
    <w:link w:val="21"/>
    <w:uiPriority w:val="30"/>
    <w:rPr>
      <w:rFonts w:asciiTheme="majorHAnsi" w:eastAsiaTheme="majorEastAsia" w:hAnsiTheme="majorHAnsi"/>
      <w:bCs/>
      <w:iCs/>
      <w:caps/>
      <w:color w:val="FFFFFF" w:themeColor="background1"/>
      <w:shd w:val="clear" w:color="auto" w:fill="000000" w:themeFill="text1"/>
      <w14:ligatures w14:val="standard"/>
      <w14:numForm w14:val="oldStyle"/>
    </w:rPr>
  </w:style>
  <w:style w:type="character" w:styleId="af1">
    <w:name w:val="Subtle Emphasis"/>
    <w:basedOn w:val="a0"/>
    <w:uiPriority w:val="19"/>
    <w:qFormat/>
    <w:rPr>
      <w:i/>
      <w:iCs/>
      <w:color w:val="000000"/>
    </w:rPr>
  </w:style>
  <w:style w:type="character" w:styleId="23">
    <w:name w:val="Intense Emphasis"/>
    <w:basedOn w:val="a0"/>
    <w:uiPriority w:val="21"/>
    <w:qFormat/>
    <w:rPr>
      <w:b/>
      <w:bCs/>
      <w:i/>
      <w:iCs/>
      <w:color w:val="93A299" w:themeColor="accent1"/>
    </w:rPr>
  </w:style>
  <w:style w:type="character" w:styleId="af2">
    <w:name w:val="Subtle Reference"/>
    <w:basedOn w:val="a0"/>
    <w:uiPriority w:val="31"/>
    <w:qFormat/>
    <w:rPr>
      <w:smallCaps/>
      <w:color w:val="CF543F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F543F" w:themeColor="accent2"/>
      <w:spacing w:val="5"/>
      <w:u w:val="single"/>
    </w:rPr>
  </w:style>
  <w:style w:type="character" w:styleId="af3">
    <w:name w:val="Book Title"/>
    <w:basedOn w:val="a0"/>
    <w:uiPriority w:val="33"/>
    <w:qFormat/>
    <w:rPr>
      <w:b/>
      <w:bCs/>
      <w:caps w:val="0"/>
      <w:smallCaps/>
      <w:spacing w:val="10"/>
    </w:rPr>
  </w:style>
  <w:style w:type="paragraph" w:styleId="Web">
    <w:name w:val="Normal (Web)"/>
    <w:basedOn w:val="a"/>
    <w:uiPriority w:val="99"/>
    <w:unhideWhenUsed/>
    <w:rPr>
      <w:rFonts w:ascii="Times New Roman" w:eastAsia="Times New Roman" w:hAnsi="Times New Roman" w:cs="Times New Roman"/>
      <w:sz w:val="24"/>
      <w:szCs w:val="24"/>
    </w:rPr>
  </w:style>
  <w:style w:type="table" w:styleId="af4">
    <w:name w:val="Table Grid"/>
    <w:basedOn w:val="a1"/>
    <w:uiPriority w:val="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af6">
    <w:name w:val="ヘッダー (文字)"/>
    <w:basedOn w:val="a0"/>
    <w:link w:val="af5"/>
    <w:uiPriority w:val="99"/>
    <w:rPr>
      <w:sz w:val="21"/>
    </w:rPr>
  </w:style>
  <w:style w:type="paragraph" w:styleId="af7">
    <w:name w:val="footer"/>
    <w:basedOn w:val="a"/>
    <w:link w:val="af8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af8">
    <w:name w:val="フッター (文字)"/>
    <w:basedOn w:val="a0"/>
    <w:link w:val="af7"/>
    <w:uiPriority w:val="99"/>
    <w:rPr>
      <w:sz w:val="21"/>
    </w:rPr>
  </w:style>
  <w:style w:type="character" w:styleId="af9">
    <w:name w:val="Placeholder Text"/>
    <w:basedOn w:val="a0"/>
    <w:uiPriority w:val="99"/>
    <w:semiHidden/>
    <w:rPr>
      <w:color w:val="808080"/>
    </w:rPr>
  </w:style>
  <w:style w:type="paragraph" w:customStyle="1" w:styleId="afa">
    <w:name w:val="本文のサブタイトル"/>
    <w:basedOn w:val="a"/>
    <w:next w:val="a"/>
    <w:qFormat/>
    <w:pPr>
      <w:ind w:firstLine="0"/>
    </w:pPr>
    <w:rPr>
      <w:color w:val="93A299" w:themeColor="accent1"/>
      <w:kern w:val="24"/>
      <w:sz w:val="24"/>
      <w:szCs w:val="24"/>
    </w:rPr>
  </w:style>
  <w:style w:type="table" w:styleId="11">
    <w:name w:val="Plain Table 1"/>
    <w:basedOn w:val="a1"/>
    <w:uiPriority w:val="40"/>
    <w:rsid w:val="0093041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7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Apothecary">
  <a:themeElements>
    <a:clrScheme name="Apothecary">
      <a:dk1>
        <a:sysClr val="windowText" lastClr="000000"/>
      </a:dk1>
      <a:lt1>
        <a:sysClr val="window" lastClr="FFFFFF"/>
      </a:lt1>
      <a:dk2>
        <a:srgbClr val="564B3C"/>
      </a:dk2>
      <a:lt2>
        <a:srgbClr val="ECEDD1"/>
      </a:lt2>
      <a:accent1>
        <a:srgbClr val="93A299"/>
      </a:accent1>
      <a:accent2>
        <a:srgbClr val="CF543F"/>
      </a:accent2>
      <a:accent3>
        <a:srgbClr val="B5AE53"/>
      </a:accent3>
      <a:accent4>
        <a:srgbClr val="848058"/>
      </a:accent4>
      <a:accent5>
        <a:srgbClr val="E8B54D"/>
      </a:accent5>
      <a:accent6>
        <a:srgbClr val="786C71"/>
      </a:accent6>
      <a:hlink>
        <a:srgbClr val="CCCC00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HGS明朝B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Apothecary">
      <a:fillStyleLst>
        <a:solidFill>
          <a:schemeClr val="phClr"/>
        </a:solidFill>
        <a:gradFill rotWithShape="1">
          <a:gsLst>
            <a:gs pos="0">
              <a:schemeClr val="phClr">
                <a:tint val="1000"/>
                <a:satMod val="100000"/>
              </a:schemeClr>
            </a:gs>
            <a:gs pos="68000">
              <a:schemeClr val="phClr">
                <a:tint val="77000"/>
                <a:satMod val="100000"/>
              </a:schemeClr>
            </a:gs>
            <a:gs pos="81000">
              <a:schemeClr val="phClr">
                <a:tint val="79000"/>
                <a:satMod val="100000"/>
              </a:schemeClr>
            </a:gs>
            <a:gs pos="86000">
              <a:schemeClr val="phClr">
                <a:tint val="73000"/>
                <a:satMod val="100000"/>
              </a:schemeClr>
            </a:gs>
            <a:gs pos="100000">
              <a:schemeClr val="phClr">
                <a:tint val="35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73000"/>
                <a:shade val="100000"/>
                <a:satMod val="150000"/>
              </a:schemeClr>
            </a:gs>
            <a:gs pos="25000">
              <a:schemeClr val="phClr">
                <a:tint val="96000"/>
                <a:shade val="80000"/>
                <a:satMod val="105000"/>
              </a:schemeClr>
            </a:gs>
            <a:gs pos="38000">
              <a:schemeClr val="phClr">
                <a:tint val="96000"/>
                <a:shade val="59000"/>
                <a:satMod val="120000"/>
              </a:schemeClr>
            </a:gs>
            <a:gs pos="55000">
              <a:schemeClr val="phClr">
                <a:tint val="100000"/>
                <a:shade val="57000"/>
                <a:satMod val="120000"/>
              </a:schemeClr>
            </a:gs>
            <a:gs pos="80000">
              <a:schemeClr val="phClr">
                <a:tint val="100000"/>
                <a:shade val="56000"/>
                <a:satMod val="145000"/>
              </a:schemeClr>
            </a:gs>
            <a:gs pos="88000">
              <a:schemeClr val="phClr">
                <a:tint val="100000"/>
                <a:shade val="63000"/>
                <a:satMod val="160000"/>
              </a:schemeClr>
            </a:gs>
            <a:gs pos="100000">
              <a:schemeClr val="phClr">
                <a:tint val="99000"/>
                <a:shade val="100000"/>
                <a:satMod val="155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  <a:scene3d>
            <a:camera prst="orthographicFront">
              <a:rot lat="0" lon="0" rev="0"/>
            </a:camera>
            <a:lightRig rig="glow" dir="tl">
              <a:rot lat="0" lon="0" rev="1800000"/>
            </a:lightRig>
          </a:scene3d>
          <a:sp3d contourW="10160" prstMaterial="dkEdge">
            <a:bevelT w="0" h="0" prst="angle"/>
            <a:contourClr>
              <a:schemeClr val="phClr">
                <a:shade val="30000"/>
                <a:satMod val="150000"/>
              </a:schemeClr>
            </a:contourClr>
          </a:sp3d>
        </a:effectStyle>
        <a:effectStyle>
          <a:effectLst>
            <a:glow rad="50800">
              <a:schemeClr val="phClr">
                <a:tint val="68000"/>
                <a:shade val="93000"/>
                <a:alpha val="37000"/>
                <a:satMod val="250000"/>
              </a:schemeClr>
            </a:glow>
          </a:effectLst>
          <a:scene3d>
            <a:camera prst="orthographicFront">
              <a:rot lat="0" lon="0" rev="0"/>
            </a:camera>
            <a:lightRig rig="glow" dir="t">
              <a:rot lat="0" lon="0" rev="1800000"/>
            </a:lightRig>
          </a:scene3d>
          <a:sp3d contourW="10160" prstMaterial="dkEdge">
            <a:bevelT w="20320" h="19050" prst="angle"/>
            <a:contourClr>
              <a:schemeClr val="phClr">
                <a:shade val="3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CEFB0EF24EC6A42AFA27917B5B4A616" ma:contentTypeVersion="3" ma:contentTypeDescription="新しいドキュメントを作成します。" ma:contentTypeScope="" ma:versionID="ffc700d8121c92e9b0cd28a86d04be07">
  <xsd:schema xmlns:xsd="http://www.w3.org/2001/XMLSchema" xmlns:xs="http://www.w3.org/2001/XMLSchema" xmlns:p="http://schemas.microsoft.com/office/2006/metadata/properties" xmlns:ns2="592bfb30-3e5e-400d-a114-e6680f7a5ace" targetNamespace="http://schemas.microsoft.com/office/2006/metadata/properties" ma:root="true" ma:fieldsID="0e06c5fd8d89f2977cc50046536a8fe2" ns2:_="">
    <xsd:import namespace="592bfb30-3e5e-400d-a114-e6680f7a5a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2bfb30-3e5e-400d-a114-e6680f7a5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526993F-AD98-4057-BD2F-0356106DCA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34A3B-4B43-46BB-A38F-4E1E2DD2FA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2bfb30-3e5e-400d-a114-e6680f7a5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CDEDF7-EF3F-4775-AA85-2DA6148B729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院外処方箋事前同意プロトコール情報提供書</vt:lpstr>
      <vt:lpstr/>
    </vt:vector>
  </TitlesOfParts>
  <Manager/>
  <Company/>
  <LinksUpToDate>false</LinksUpToDate>
  <CharactersWithSpaces>351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院外処方箋事前同意プロトコール情報提供書</dc:title>
  <dc:subject/>
  <dc:creator>東京医科大学病院 薬剤部</dc:creator>
  <cp:keywords/>
  <dc:description/>
  <cp:lastModifiedBy>宮城 聖子</cp:lastModifiedBy>
  <cp:revision>2</cp:revision>
  <cp:lastPrinted>2023-05-26T03:03:00Z</cp:lastPrinted>
  <dcterms:created xsi:type="dcterms:W3CDTF">2026-06-10T10:44:00Z</dcterms:created>
  <dcterms:modified xsi:type="dcterms:W3CDTF">2026-06-10T10:44:00Z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0x010100FCEFB0EF24EC6A42AFA27917B5B4A616</vt:lpwstr>
  </property>
</Properties>
</file>